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A842" w14:textId="4B452B9A" w:rsidR="0062448F" w:rsidRDefault="0062448F" w:rsidP="003D7738">
      <w:pPr>
        <w:pStyle w:val="TextBody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D7738">
        <w:rPr>
          <w:rFonts w:ascii="Arial" w:hAnsi="Arial" w:cs="Arial"/>
          <w:b/>
          <w:bCs/>
          <w:sz w:val="28"/>
          <w:szCs w:val="28"/>
          <w:u w:val="single"/>
        </w:rPr>
        <w:t>NOTA DE ESCLARECIMENTO</w:t>
      </w:r>
    </w:p>
    <w:p w14:paraId="37A6928E" w14:textId="77777777" w:rsidR="003D7738" w:rsidRPr="003D7738" w:rsidRDefault="003D7738" w:rsidP="003D7738">
      <w:pPr>
        <w:pStyle w:val="TextBody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27E6785" w14:textId="2244BEF7" w:rsidR="00DE75D9" w:rsidRPr="003D7738" w:rsidRDefault="007E7F36" w:rsidP="003C021B">
      <w:pPr>
        <w:pStyle w:val="TextBody"/>
        <w:rPr>
          <w:rFonts w:ascii="Arial" w:hAnsi="Arial" w:cs="Arial"/>
        </w:rPr>
      </w:pPr>
      <w:r w:rsidRPr="003D7738">
        <w:rPr>
          <w:rFonts w:ascii="Arial" w:hAnsi="Arial" w:cs="Arial"/>
        </w:rPr>
        <w:t>Acerca das notícias veiculadas por diversos veíc</w:t>
      </w:r>
      <w:r w:rsidR="009F331A">
        <w:rPr>
          <w:rFonts w:ascii="Arial" w:hAnsi="Arial" w:cs="Arial"/>
        </w:rPr>
        <w:t>ulos de imprensa</w:t>
      </w:r>
      <w:r w:rsidRPr="003D7738">
        <w:rPr>
          <w:rFonts w:ascii="Arial" w:hAnsi="Arial" w:cs="Arial"/>
        </w:rPr>
        <w:t>, dando conta de que a Justiça Eleitora</w:t>
      </w:r>
      <w:r w:rsidR="009F331A">
        <w:rPr>
          <w:rFonts w:ascii="Arial" w:hAnsi="Arial" w:cs="Arial"/>
        </w:rPr>
        <w:t>l julgou improcedente a AIME – Ação de Impugnação de Mandato Eletivo</w:t>
      </w:r>
      <w:r w:rsidR="00440F20">
        <w:rPr>
          <w:rFonts w:ascii="Arial" w:hAnsi="Arial" w:cs="Arial"/>
        </w:rPr>
        <w:t>,</w:t>
      </w:r>
      <w:r w:rsidR="009F331A">
        <w:rPr>
          <w:rFonts w:ascii="Arial" w:hAnsi="Arial" w:cs="Arial"/>
        </w:rPr>
        <w:t xml:space="preserve"> movida pelo PT – Partido do Trabalhadores de Vitória da Conquista contra a chapa </w:t>
      </w:r>
      <w:proofErr w:type="spellStart"/>
      <w:r w:rsidR="009F331A">
        <w:rPr>
          <w:rFonts w:ascii="Arial" w:hAnsi="Arial" w:cs="Arial"/>
        </w:rPr>
        <w:t>Herzém</w:t>
      </w:r>
      <w:proofErr w:type="spellEnd"/>
      <w:r w:rsidR="009F331A">
        <w:rPr>
          <w:rFonts w:ascii="Arial" w:hAnsi="Arial" w:cs="Arial"/>
        </w:rPr>
        <w:t xml:space="preserve"> Gusmão e Sheila Lemos, esclarecemos</w:t>
      </w:r>
      <w:r w:rsidR="000A576B" w:rsidRPr="003D7738">
        <w:rPr>
          <w:rFonts w:ascii="Arial" w:hAnsi="Arial" w:cs="Arial"/>
        </w:rPr>
        <w:t>:</w:t>
      </w:r>
    </w:p>
    <w:p w14:paraId="6D10A423" w14:textId="163D1508" w:rsidR="000A576B" w:rsidRPr="003D7738" w:rsidRDefault="002D7890" w:rsidP="00E8006B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1 – Por meio da</w:t>
      </w:r>
      <w:r w:rsidR="00440F20">
        <w:rPr>
          <w:rFonts w:ascii="Arial" w:hAnsi="Arial" w:cs="Arial"/>
        </w:rPr>
        <w:t xml:space="preserve"> mencionada</w:t>
      </w:r>
      <w:r>
        <w:rPr>
          <w:rFonts w:ascii="Arial" w:hAnsi="Arial" w:cs="Arial"/>
        </w:rPr>
        <w:t xml:space="preserve"> </w:t>
      </w:r>
      <w:r w:rsidR="009F331A">
        <w:rPr>
          <w:rFonts w:ascii="Arial" w:hAnsi="Arial" w:cs="Arial"/>
        </w:rPr>
        <w:t xml:space="preserve">AIME, </w:t>
      </w:r>
      <w:r w:rsidR="009F331A" w:rsidRPr="003D7738">
        <w:rPr>
          <w:rFonts w:ascii="Arial" w:hAnsi="Arial" w:cs="Arial"/>
        </w:rPr>
        <w:t>foi</w:t>
      </w:r>
      <w:r w:rsidR="00174B13" w:rsidRPr="003D7738">
        <w:rPr>
          <w:rFonts w:ascii="Arial" w:hAnsi="Arial" w:cs="Arial"/>
        </w:rPr>
        <w:t xml:space="preserve"> levado ao conhecimento da Justiça Eleitora</w:t>
      </w:r>
      <w:r w:rsidR="00B73F05">
        <w:rPr>
          <w:rFonts w:ascii="Arial" w:hAnsi="Arial" w:cs="Arial"/>
        </w:rPr>
        <w:t>l</w:t>
      </w:r>
      <w:r w:rsidR="00174B13" w:rsidRPr="003D7738">
        <w:rPr>
          <w:rFonts w:ascii="Arial" w:hAnsi="Arial" w:cs="Arial"/>
        </w:rPr>
        <w:t xml:space="preserve"> que</w:t>
      </w:r>
      <w:r w:rsidR="00B73F05">
        <w:rPr>
          <w:rFonts w:ascii="Arial" w:hAnsi="Arial" w:cs="Arial"/>
        </w:rPr>
        <w:t xml:space="preserve"> a chapa Herzem Gusmão/Sheila Lemos, candidatos a prefeito e vice, respectivamente</w:t>
      </w:r>
      <w:r w:rsidR="009F331A">
        <w:rPr>
          <w:rFonts w:ascii="Arial" w:hAnsi="Arial" w:cs="Arial"/>
        </w:rPr>
        <w:t xml:space="preserve"> –</w:t>
      </w:r>
      <w:r w:rsidR="00440F20">
        <w:rPr>
          <w:rFonts w:ascii="Arial" w:hAnsi="Arial" w:cs="Arial"/>
        </w:rPr>
        <w:t xml:space="preserve"> vencedora das </w:t>
      </w:r>
      <w:r w:rsidR="009F331A">
        <w:rPr>
          <w:rFonts w:ascii="Arial" w:hAnsi="Arial" w:cs="Arial"/>
        </w:rPr>
        <w:t>eleições municipais realizadas no ano de 2020</w:t>
      </w:r>
      <w:r w:rsidR="00440F20">
        <w:rPr>
          <w:rFonts w:ascii="Arial" w:hAnsi="Arial" w:cs="Arial"/>
        </w:rPr>
        <w:t xml:space="preserve">, </w:t>
      </w:r>
      <w:r w:rsidR="000341AC">
        <w:rPr>
          <w:rFonts w:ascii="Arial" w:hAnsi="Arial" w:cs="Arial"/>
        </w:rPr>
        <w:t>por meio de práticas questionáveis</w:t>
      </w:r>
      <w:r w:rsidR="009F331A">
        <w:rPr>
          <w:rFonts w:ascii="Arial" w:hAnsi="Arial" w:cs="Arial"/>
        </w:rPr>
        <w:t xml:space="preserve"> –</w:t>
      </w:r>
      <w:r w:rsidR="00440F20">
        <w:rPr>
          <w:rFonts w:ascii="Arial" w:hAnsi="Arial" w:cs="Arial"/>
        </w:rPr>
        <w:t xml:space="preserve"> </w:t>
      </w:r>
      <w:r w:rsidR="009F331A">
        <w:rPr>
          <w:rFonts w:ascii="Arial" w:hAnsi="Arial" w:cs="Arial"/>
        </w:rPr>
        <w:t xml:space="preserve">no curso de processo eleitoral </w:t>
      </w:r>
      <w:r w:rsidR="00440F20">
        <w:rPr>
          <w:rFonts w:ascii="Arial" w:hAnsi="Arial" w:cs="Arial"/>
        </w:rPr>
        <w:t xml:space="preserve">havia </w:t>
      </w:r>
      <w:r w:rsidR="009F331A">
        <w:rPr>
          <w:rFonts w:ascii="Arial" w:hAnsi="Arial" w:cs="Arial"/>
        </w:rPr>
        <w:t>cometido uma série de ilícitos que caracterizar</w:t>
      </w:r>
      <w:r w:rsidR="00E8006B">
        <w:rPr>
          <w:rFonts w:ascii="Arial" w:hAnsi="Arial" w:cs="Arial"/>
        </w:rPr>
        <w:t>ia</w:t>
      </w:r>
      <w:r w:rsidR="009F331A">
        <w:rPr>
          <w:rFonts w:ascii="Arial" w:hAnsi="Arial" w:cs="Arial"/>
        </w:rPr>
        <w:t>m abuso</w:t>
      </w:r>
      <w:r w:rsidR="00E8006B">
        <w:rPr>
          <w:rFonts w:ascii="Arial" w:hAnsi="Arial" w:cs="Arial"/>
        </w:rPr>
        <w:t>s</w:t>
      </w:r>
      <w:r w:rsidR="009F331A">
        <w:rPr>
          <w:rFonts w:ascii="Arial" w:hAnsi="Arial" w:cs="Arial"/>
        </w:rPr>
        <w:t xml:space="preserve"> de p</w:t>
      </w:r>
      <w:r w:rsidR="00563348">
        <w:rPr>
          <w:rFonts w:ascii="Arial" w:hAnsi="Arial" w:cs="Arial"/>
        </w:rPr>
        <w:t>oder político e econômico.</w:t>
      </w:r>
    </w:p>
    <w:p w14:paraId="3334EC5F" w14:textId="493AD60F" w:rsidR="00A5776C" w:rsidRDefault="0005464F" w:rsidP="00281272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9F331A">
        <w:rPr>
          <w:rFonts w:ascii="Arial" w:hAnsi="Arial" w:cs="Arial"/>
        </w:rPr>
        <w:t>– Na AIME</w:t>
      </w:r>
      <w:r w:rsidR="00981AC3">
        <w:rPr>
          <w:rFonts w:ascii="Arial" w:hAnsi="Arial" w:cs="Arial"/>
        </w:rPr>
        <w:t>,</w:t>
      </w:r>
      <w:r w:rsidR="009F331A">
        <w:rPr>
          <w:rFonts w:ascii="Arial" w:hAnsi="Arial" w:cs="Arial"/>
        </w:rPr>
        <w:t xml:space="preserve"> que acabou de ser julgada improcedente</w:t>
      </w:r>
      <w:r w:rsidR="00981AC3">
        <w:rPr>
          <w:rFonts w:ascii="Arial" w:hAnsi="Arial" w:cs="Arial"/>
        </w:rPr>
        <w:t>,</w:t>
      </w:r>
      <w:r w:rsidR="009F331A">
        <w:rPr>
          <w:rFonts w:ascii="Arial" w:hAnsi="Arial" w:cs="Arial"/>
        </w:rPr>
        <w:t xml:space="preserve"> </w:t>
      </w:r>
      <w:r w:rsidR="007A5AC2">
        <w:rPr>
          <w:rFonts w:ascii="Arial" w:hAnsi="Arial" w:cs="Arial"/>
        </w:rPr>
        <w:t>há, no mínimo, fortes indícios</w:t>
      </w:r>
      <w:r w:rsidR="00281272">
        <w:rPr>
          <w:rFonts w:ascii="Arial" w:hAnsi="Arial" w:cs="Arial"/>
        </w:rPr>
        <w:t xml:space="preserve"> </w:t>
      </w:r>
      <w:r w:rsidR="00E8006B">
        <w:rPr>
          <w:rFonts w:ascii="Arial" w:hAnsi="Arial" w:cs="Arial"/>
        </w:rPr>
        <w:t>relativos ao</w:t>
      </w:r>
      <w:r w:rsidR="00713753" w:rsidRPr="003D7738">
        <w:rPr>
          <w:rFonts w:ascii="Arial" w:hAnsi="Arial" w:cs="Arial"/>
        </w:rPr>
        <w:t xml:space="preserve"> escancarado uso da máquina administrativa</w:t>
      </w:r>
      <w:r w:rsidR="00281272">
        <w:rPr>
          <w:rFonts w:ascii="Arial" w:hAnsi="Arial" w:cs="Arial"/>
        </w:rPr>
        <w:t xml:space="preserve"> </w:t>
      </w:r>
      <w:r w:rsidR="00713753" w:rsidRPr="003D7738">
        <w:rPr>
          <w:rFonts w:ascii="Arial" w:hAnsi="Arial" w:cs="Arial"/>
        </w:rPr>
        <w:t>, posta a serviço da reeleição do então prefeito</w:t>
      </w:r>
      <w:r w:rsidR="00E8006B">
        <w:rPr>
          <w:rFonts w:ascii="Arial" w:hAnsi="Arial" w:cs="Arial"/>
        </w:rPr>
        <w:t>,</w:t>
      </w:r>
      <w:r w:rsidR="00281272">
        <w:rPr>
          <w:rFonts w:ascii="Arial" w:hAnsi="Arial" w:cs="Arial"/>
        </w:rPr>
        <w:t xml:space="preserve"> assim como da coação de eleitores, tudo a revelar</w:t>
      </w:r>
      <w:r w:rsidR="00E8006B">
        <w:rPr>
          <w:rFonts w:ascii="Arial" w:hAnsi="Arial" w:cs="Arial"/>
        </w:rPr>
        <w:t xml:space="preserve"> práticas de</w:t>
      </w:r>
      <w:r w:rsidR="0062448F" w:rsidRPr="003D7738">
        <w:rPr>
          <w:rFonts w:ascii="Arial" w:hAnsi="Arial" w:cs="Arial"/>
        </w:rPr>
        <w:t xml:space="preserve"> abusos de poder polít</w:t>
      </w:r>
      <w:r w:rsidR="00281272">
        <w:rPr>
          <w:rFonts w:ascii="Arial" w:hAnsi="Arial" w:cs="Arial"/>
        </w:rPr>
        <w:t xml:space="preserve">ico e econômico, além </w:t>
      </w:r>
      <w:r w:rsidR="0062448F" w:rsidRPr="003D7738">
        <w:rPr>
          <w:rFonts w:ascii="Arial" w:hAnsi="Arial" w:cs="Arial"/>
        </w:rPr>
        <w:t>d</w:t>
      </w:r>
      <w:r w:rsidR="00981AC3">
        <w:rPr>
          <w:rFonts w:ascii="Arial" w:hAnsi="Arial" w:cs="Arial"/>
        </w:rPr>
        <w:t>e ca</w:t>
      </w:r>
      <w:r w:rsidR="00281272">
        <w:rPr>
          <w:rFonts w:ascii="Arial" w:hAnsi="Arial" w:cs="Arial"/>
        </w:rPr>
        <w:t>ptação ilícita de sufrágio, tratando-se de fatos públicos e notórios na Cidade de Vitória da Conquista – Bahia.</w:t>
      </w:r>
      <w:r w:rsidR="00981AC3">
        <w:rPr>
          <w:rFonts w:ascii="Arial" w:hAnsi="Arial" w:cs="Arial"/>
        </w:rPr>
        <w:t xml:space="preserve"> </w:t>
      </w:r>
    </w:p>
    <w:p w14:paraId="3757C5AD" w14:textId="01818952" w:rsidR="007A5AC2" w:rsidRDefault="00A5776C" w:rsidP="00981AC3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="00981AC3">
        <w:rPr>
          <w:rFonts w:ascii="Arial" w:hAnsi="Arial" w:cs="Arial"/>
        </w:rPr>
        <w:t>Apesar disso, a</w:t>
      </w:r>
      <w:r w:rsidR="007A5AC2">
        <w:rPr>
          <w:rFonts w:ascii="Arial" w:hAnsi="Arial" w:cs="Arial"/>
        </w:rPr>
        <w:t xml:space="preserve"> excessiva demora na tramitação do processo, a negativa por parte do Poder Judiciário em ordenar as</w:t>
      </w:r>
      <w:r w:rsidR="006F0E5E">
        <w:rPr>
          <w:rFonts w:ascii="Arial" w:hAnsi="Arial" w:cs="Arial"/>
        </w:rPr>
        <w:t xml:space="preserve"> liminares de</w:t>
      </w:r>
      <w:r w:rsidR="007A5AC2">
        <w:rPr>
          <w:rFonts w:ascii="Arial" w:hAnsi="Arial" w:cs="Arial"/>
        </w:rPr>
        <w:t xml:space="preserve"> buscas e apreensões</w:t>
      </w:r>
      <w:r w:rsidR="00B430FA">
        <w:rPr>
          <w:rFonts w:ascii="Arial" w:hAnsi="Arial" w:cs="Arial"/>
        </w:rPr>
        <w:t xml:space="preserve">, </w:t>
      </w:r>
      <w:r w:rsidR="00281272">
        <w:rPr>
          <w:rFonts w:ascii="Arial" w:hAnsi="Arial" w:cs="Arial"/>
        </w:rPr>
        <w:t xml:space="preserve">que foram </w:t>
      </w:r>
      <w:r w:rsidR="007A5AC2">
        <w:rPr>
          <w:rFonts w:ascii="Arial" w:hAnsi="Arial" w:cs="Arial"/>
        </w:rPr>
        <w:t xml:space="preserve">pedidas </w:t>
      </w:r>
      <w:r w:rsidR="00281272">
        <w:rPr>
          <w:rFonts w:ascii="Arial" w:hAnsi="Arial" w:cs="Arial"/>
        </w:rPr>
        <w:t>logo no início da</w:t>
      </w:r>
      <w:r w:rsidR="00C75AE2">
        <w:rPr>
          <w:rFonts w:ascii="Arial" w:hAnsi="Arial" w:cs="Arial"/>
        </w:rPr>
        <w:t xml:space="preserve"> Ação  </w:t>
      </w:r>
      <w:r w:rsidR="007A5AC2">
        <w:rPr>
          <w:rFonts w:ascii="Arial" w:hAnsi="Arial" w:cs="Arial"/>
        </w:rPr>
        <w:t>para evitar que as provas fossem destruídas</w:t>
      </w:r>
      <w:r w:rsidR="00981AC3">
        <w:rPr>
          <w:rFonts w:ascii="Arial" w:hAnsi="Arial" w:cs="Arial"/>
        </w:rPr>
        <w:t>,</w:t>
      </w:r>
      <w:r w:rsidR="007A5AC2">
        <w:rPr>
          <w:rFonts w:ascii="Arial" w:hAnsi="Arial" w:cs="Arial"/>
        </w:rPr>
        <w:t xml:space="preserve"> ou mesmo que se perdessem pelo decurso do tempo</w:t>
      </w:r>
      <w:r w:rsidR="00B430FA">
        <w:rPr>
          <w:rFonts w:ascii="Arial" w:hAnsi="Arial" w:cs="Arial"/>
        </w:rPr>
        <w:t xml:space="preserve">, </w:t>
      </w:r>
      <w:r w:rsidR="00981AC3">
        <w:rPr>
          <w:rFonts w:ascii="Arial" w:hAnsi="Arial" w:cs="Arial"/>
        </w:rPr>
        <w:t xml:space="preserve">além da insuficiência da atuação da Polícia Federal no caso - que não realizou uma diligência sequer e tampouco realizou perícias para confirmar ou identificar a autoria de diversos áudios constantes no processo </w:t>
      </w:r>
      <w:r w:rsidR="00B73F05">
        <w:rPr>
          <w:rFonts w:ascii="Arial" w:hAnsi="Arial" w:cs="Arial"/>
        </w:rPr>
        <w:t>–</w:t>
      </w:r>
      <w:r w:rsidR="00981AC3">
        <w:rPr>
          <w:rFonts w:ascii="Arial" w:hAnsi="Arial" w:cs="Arial"/>
        </w:rPr>
        <w:t xml:space="preserve"> </w:t>
      </w:r>
      <w:r w:rsidR="00B73F05">
        <w:rPr>
          <w:rFonts w:ascii="Arial" w:hAnsi="Arial" w:cs="Arial"/>
        </w:rPr>
        <w:t xml:space="preserve">foram fatores que contribuíram </w:t>
      </w:r>
      <w:r w:rsidR="002140F7">
        <w:rPr>
          <w:rFonts w:ascii="Arial" w:hAnsi="Arial" w:cs="Arial"/>
        </w:rPr>
        <w:t xml:space="preserve">decisivamente </w:t>
      </w:r>
      <w:r w:rsidR="00B73F05">
        <w:rPr>
          <w:rFonts w:ascii="Arial" w:hAnsi="Arial" w:cs="Arial"/>
        </w:rPr>
        <w:t xml:space="preserve">para que a </w:t>
      </w:r>
      <w:r w:rsidR="00C75AE2">
        <w:rPr>
          <w:rFonts w:ascii="Arial" w:hAnsi="Arial" w:cs="Arial"/>
        </w:rPr>
        <w:t xml:space="preserve">AIME fosse julgada improcedente sob a alegação de </w:t>
      </w:r>
      <w:r w:rsidR="002140F7">
        <w:rPr>
          <w:rFonts w:ascii="Arial" w:hAnsi="Arial" w:cs="Arial"/>
        </w:rPr>
        <w:t>suposta “</w:t>
      </w:r>
      <w:r w:rsidR="00C75AE2">
        <w:rPr>
          <w:rFonts w:ascii="Arial" w:hAnsi="Arial" w:cs="Arial"/>
        </w:rPr>
        <w:t>insuficiência de provas</w:t>
      </w:r>
      <w:r w:rsidR="002140F7">
        <w:rPr>
          <w:rFonts w:ascii="Arial" w:hAnsi="Arial" w:cs="Arial"/>
        </w:rPr>
        <w:t>”</w:t>
      </w:r>
      <w:r w:rsidR="00C75AE2">
        <w:rPr>
          <w:rFonts w:ascii="Arial" w:hAnsi="Arial" w:cs="Arial"/>
        </w:rPr>
        <w:t xml:space="preserve">. </w:t>
      </w:r>
    </w:p>
    <w:p w14:paraId="7C53B037" w14:textId="3E220869" w:rsidR="00F17540" w:rsidRDefault="00F17540" w:rsidP="00981AC3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9509A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509A0">
        <w:rPr>
          <w:rFonts w:ascii="Arial" w:hAnsi="Arial" w:cs="Arial"/>
        </w:rPr>
        <w:t>Certo é que o</w:t>
      </w:r>
      <w:r w:rsidR="003929AC">
        <w:rPr>
          <w:rFonts w:ascii="Arial" w:hAnsi="Arial" w:cs="Arial"/>
        </w:rPr>
        <w:t>s</w:t>
      </w:r>
      <w:r w:rsidR="009509A0">
        <w:rPr>
          <w:rFonts w:ascii="Arial" w:hAnsi="Arial" w:cs="Arial"/>
        </w:rPr>
        <w:t xml:space="preserve"> ilícitos eleitorais denunciados, além do equilí</w:t>
      </w:r>
      <w:r w:rsidR="003929AC">
        <w:rPr>
          <w:rFonts w:ascii="Arial" w:hAnsi="Arial" w:cs="Arial"/>
        </w:rPr>
        <w:t>brio da disputa eleitoral, feriram</w:t>
      </w:r>
      <w:r w:rsidR="009509A0">
        <w:rPr>
          <w:rFonts w:ascii="Arial" w:hAnsi="Arial" w:cs="Arial"/>
        </w:rPr>
        <w:t xml:space="preserve"> </w:t>
      </w:r>
      <w:r w:rsidR="003929AC">
        <w:rPr>
          <w:rFonts w:ascii="Arial" w:hAnsi="Arial" w:cs="Arial"/>
        </w:rPr>
        <w:t>a legitimidade das eleições e a própria soberania popular, visto que muitos eleitores tiveram a liberdade, a vontade e o livre arbítrio comprometidos em função das condenáveis práticas apontadas.</w:t>
      </w:r>
    </w:p>
    <w:p w14:paraId="1605ADD1" w14:textId="152BC90D" w:rsidR="0062448F" w:rsidRPr="00590687" w:rsidRDefault="003929AC" w:rsidP="00590687">
      <w:pPr>
        <w:pStyle w:val="TextBody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 – </w:t>
      </w:r>
      <w:r w:rsidR="00590687">
        <w:rPr>
          <w:rFonts w:ascii="Arial" w:hAnsi="Arial" w:cs="Arial"/>
        </w:rPr>
        <w:t>A despeito de tudo</w:t>
      </w:r>
      <w:r>
        <w:rPr>
          <w:rFonts w:ascii="Arial" w:hAnsi="Arial" w:cs="Arial"/>
        </w:rPr>
        <w:t xml:space="preserve">, o Partido dos Trabalhadores seguirá firme na </w:t>
      </w:r>
      <w:r w:rsidR="00440F20">
        <w:rPr>
          <w:rFonts w:ascii="Arial" w:hAnsi="Arial" w:cs="Arial"/>
        </w:rPr>
        <w:t>defesa da</w:t>
      </w:r>
      <w:r w:rsidR="002140F7">
        <w:rPr>
          <w:rFonts w:ascii="Arial" w:hAnsi="Arial" w:cs="Arial"/>
        </w:rPr>
        <w:t xml:space="preserve"> legalidade e </w:t>
      </w:r>
      <w:r>
        <w:rPr>
          <w:rFonts w:ascii="Arial" w:hAnsi="Arial" w:cs="Arial"/>
        </w:rPr>
        <w:t xml:space="preserve">dos valores democráticos, a fim de assegurar </w:t>
      </w:r>
      <w:r w:rsidR="002140F7">
        <w:rPr>
          <w:rFonts w:ascii="Arial" w:hAnsi="Arial" w:cs="Arial"/>
        </w:rPr>
        <w:t xml:space="preserve">a isonomia, </w:t>
      </w:r>
      <w:r>
        <w:rPr>
          <w:rFonts w:ascii="Arial" w:hAnsi="Arial" w:cs="Arial"/>
        </w:rPr>
        <w:t>o equilíbrio nas disputas eleitorais e, principalmente, a</w:t>
      </w:r>
      <w:r w:rsidR="002140F7">
        <w:rPr>
          <w:rFonts w:ascii="Arial" w:hAnsi="Arial" w:cs="Arial"/>
        </w:rPr>
        <w:t xml:space="preserve"> prevalência da</w:t>
      </w:r>
      <w:r>
        <w:rPr>
          <w:rFonts w:ascii="Arial" w:hAnsi="Arial" w:cs="Arial"/>
        </w:rPr>
        <w:t xml:space="preserve"> soberania da vont</w:t>
      </w:r>
      <w:r w:rsidR="002140F7">
        <w:rPr>
          <w:rFonts w:ascii="Arial" w:hAnsi="Arial" w:cs="Arial"/>
        </w:rPr>
        <w:t>ade popular</w:t>
      </w:r>
      <w:r w:rsidR="00590687">
        <w:rPr>
          <w:rFonts w:ascii="Arial" w:hAnsi="Arial" w:cs="Arial"/>
        </w:rPr>
        <w:t xml:space="preserve"> </w:t>
      </w:r>
      <w:r w:rsidR="00440F20">
        <w:rPr>
          <w:rFonts w:ascii="Arial" w:hAnsi="Arial" w:cs="Arial"/>
        </w:rPr>
        <w:t xml:space="preserve">por meio da </w:t>
      </w:r>
      <w:r w:rsidR="002140F7">
        <w:rPr>
          <w:rFonts w:ascii="Arial" w:hAnsi="Arial" w:cs="Arial"/>
        </w:rPr>
        <w:t xml:space="preserve"> realização de eleições sem interferência de qualquer fator que </w:t>
      </w:r>
      <w:r w:rsidR="00440F20">
        <w:rPr>
          <w:rFonts w:ascii="Arial" w:hAnsi="Arial" w:cs="Arial"/>
        </w:rPr>
        <w:t xml:space="preserve">macule </w:t>
      </w:r>
      <w:r w:rsidR="002140F7">
        <w:rPr>
          <w:rFonts w:ascii="Arial" w:hAnsi="Arial" w:cs="Arial"/>
        </w:rPr>
        <w:t>a livre e consciente ma</w:t>
      </w:r>
      <w:r w:rsidR="00440F20">
        <w:rPr>
          <w:rFonts w:ascii="Arial" w:hAnsi="Arial" w:cs="Arial"/>
        </w:rPr>
        <w:t>nifestação de vontade de cada cidadão.</w:t>
      </w:r>
    </w:p>
    <w:p w14:paraId="10119216" w14:textId="5309CCBC" w:rsidR="0062448F" w:rsidRPr="00590687" w:rsidRDefault="0062448F" w:rsidP="003C021B">
      <w:pPr>
        <w:pStyle w:val="TextBody"/>
        <w:rPr>
          <w:rFonts w:ascii="Arial" w:hAnsi="Arial" w:cs="Arial"/>
          <w:b/>
          <w:bCs/>
        </w:rPr>
      </w:pPr>
      <w:r w:rsidRPr="003D7738">
        <w:rPr>
          <w:rFonts w:ascii="Arial" w:hAnsi="Arial" w:cs="Arial"/>
        </w:rPr>
        <w:t>Vitória da Conquis</w:t>
      </w:r>
      <w:r w:rsidR="00590687">
        <w:rPr>
          <w:rFonts w:ascii="Arial" w:hAnsi="Arial" w:cs="Arial"/>
        </w:rPr>
        <w:t xml:space="preserve">ta – Bahia, 14 de </w:t>
      </w:r>
      <w:proofErr w:type="spellStart"/>
      <w:r w:rsidR="00590687">
        <w:rPr>
          <w:rFonts w:ascii="Arial" w:hAnsi="Arial" w:cs="Arial"/>
        </w:rPr>
        <w:t>vefereiro</w:t>
      </w:r>
      <w:proofErr w:type="spellEnd"/>
      <w:r w:rsidR="00590687">
        <w:rPr>
          <w:rFonts w:ascii="Arial" w:hAnsi="Arial" w:cs="Arial"/>
        </w:rPr>
        <w:t xml:space="preserve"> de 2023.</w:t>
      </w:r>
    </w:p>
    <w:p w14:paraId="6BD824B6" w14:textId="5E0557D8" w:rsidR="0062448F" w:rsidRPr="003D7738" w:rsidRDefault="0062448F" w:rsidP="003C021B">
      <w:pPr>
        <w:pStyle w:val="TextBody"/>
        <w:rPr>
          <w:rFonts w:ascii="Arial" w:hAnsi="Arial" w:cs="Arial"/>
        </w:rPr>
      </w:pPr>
    </w:p>
    <w:p w14:paraId="0E07F1E2" w14:textId="51E6C62A" w:rsidR="0062448F" w:rsidRPr="003D7738" w:rsidRDefault="0062448F" w:rsidP="003C021B">
      <w:pPr>
        <w:pStyle w:val="TextBody"/>
        <w:rPr>
          <w:rFonts w:ascii="Arial" w:hAnsi="Arial" w:cs="Arial"/>
          <w:b/>
          <w:bCs/>
          <w:i/>
          <w:iCs/>
        </w:rPr>
      </w:pPr>
      <w:r w:rsidRPr="003D7738">
        <w:rPr>
          <w:rFonts w:ascii="Arial" w:hAnsi="Arial" w:cs="Arial"/>
          <w:b/>
          <w:bCs/>
          <w:i/>
          <w:iCs/>
        </w:rPr>
        <w:t>Partido dos Trabalhadores de Vitória da Conquista</w:t>
      </w:r>
    </w:p>
    <w:p w14:paraId="17692E1D" w14:textId="77777777" w:rsidR="007E7F36" w:rsidRPr="003D7738" w:rsidRDefault="007E7F36" w:rsidP="003C021B">
      <w:pPr>
        <w:pStyle w:val="TextBody"/>
        <w:rPr>
          <w:rFonts w:ascii="Arial" w:hAnsi="Arial" w:cs="Arial"/>
        </w:rPr>
      </w:pPr>
    </w:p>
    <w:p w14:paraId="539FF29B" w14:textId="77777777" w:rsidR="007E7F36" w:rsidRPr="003D7738" w:rsidRDefault="007E7F36" w:rsidP="003C021B">
      <w:pPr>
        <w:pStyle w:val="TextBody"/>
        <w:rPr>
          <w:rFonts w:ascii="Arial" w:hAnsi="Arial" w:cs="Arial"/>
        </w:rPr>
      </w:pPr>
    </w:p>
    <w:p w14:paraId="1DC3D0B9" w14:textId="77777777" w:rsidR="007E7F36" w:rsidRPr="003D7738" w:rsidRDefault="007E7F36" w:rsidP="003C021B">
      <w:pPr>
        <w:pStyle w:val="TextBody"/>
        <w:rPr>
          <w:rFonts w:ascii="Arial" w:hAnsi="Arial" w:cs="Arial"/>
        </w:rPr>
      </w:pPr>
    </w:p>
    <w:p w14:paraId="183256FD" w14:textId="77777777" w:rsidR="007E7F36" w:rsidRPr="003D7738" w:rsidRDefault="007E7F36" w:rsidP="003C021B">
      <w:pPr>
        <w:pStyle w:val="TextBody"/>
        <w:rPr>
          <w:rFonts w:ascii="Arial" w:hAnsi="Arial" w:cs="Arial"/>
        </w:rPr>
      </w:pPr>
    </w:p>
    <w:p w14:paraId="5742836C" w14:textId="77777777" w:rsidR="007E7F36" w:rsidRPr="003D7738" w:rsidRDefault="007E7F36" w:rsidP="003C021B">
      <w:pPr>
        <w:pStyle w:val="TextBody"/>
        <w:rPr>
          <w:rFonts w:ascii="Arial" w:hAnsi="Arial" w:cs="Arial"/>
        </w:rPr>
      </w:pPr>
    </w:p>
    <w:sectPr w:rsidR="007E7F36" w:rsidRPr="003D7738">
      <w:footerReference w:type="default" r:id="rId6"/>
      <w:pgSz w:w="11906" w:h="16838"/>
      <w:pgMar w:top="1134" w:right="1701" w:bottom="557" w:left="1701" w:header="0" w:footer="28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2471" w14:textId="77777777" w:rsidR="00FB36D5" w:rsidRDefault="00FB36D5">
      <w:pPr>
        <w:spacing w:after="0" w:line="240" w:lineRule="auto"/>
      </w:pPr>
      <w:r>
        <w:separator/>
      </w:r>
    </w:p>
  </w:endnote>
  <w:endnote w:type="continuationSeparator" w:id="0">
    <w:p w14:paraId="15C6B3A0" w14:textId="77777777" w:rsidR="00FB36D5" w:rsidRDefault="00FB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jaVu Sans">
    <w:altName w:val="Times New Roman"/>
    <w:panose1 w:val="020B0604020202020204"/>
    <w:charset w:val="00"/>
    <w:family w:val="roman"/>
    <w:pitch w:val="default"/>
  </w:font>
  <w:font w:name="Georgia;Times New Roman;Times;s">
    <w:altName w:val="Times New Roman"/>
    <w:panose1 w:val="020B0604020202020204"/>
    <w:charset w:val="00"/>
    <w:family w:val="roman"/>
    <w:pitch w:val="default"/>
  </w:font>
  <w:font w:name="Thorndale">
    <w:altName w:val="Times New Roman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3C55" w14:textId="77777777" w:rsidR="00C566DC" w:rsidRDefault="00495332">
    <w:pPr>
      <w:pStyle w:val="TextBody"/>
      <w:rPr>
        <w:color w:val="FFFFFF"/>
      </w:rPr>
    </w:pPr>
    <w:r>
      <w:rPr>
        <w:color w:val="FFFFFF"/>
        <w:sz w:val="9"/>
      </w:rPr>
      <w:t>#3229499 Tue Jun 1 10:43:14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2CB9" w14:textId="77777777" w:rsidR="00FB36D5" w:rsidRDefault="00FB36D5">
      <w:pPr>
        <w:spacing w:after="0" w:line="240" w:lineRule="auto"/>
      </w:pPr>
      <w:r>
        <w:separator/>
      </w:r>
    </w:p>
  </w:footnote>
  <w:footnote w:type="continuationSeparator" w:id="0">
    <w:p w14:paraId="02EA3E27" w14:textId="77777777" w:rsidR="00FB36D5" w:rsidRDefault="00FB3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DC"/>
    <w:rsid w:val="0000096B"/>
    <w:rsid w:val="00002C77"/>
    <w:rsid w:val="00005A68"/>
    <w:rsid w:val="00012BFC"/>
    <w:rsid w:val="00017FA2"/>
    <w:rsid w:val="00022CB3"/>
    <w:rsid w:val="00027C01"/>
    <w:rsid w:val="000341AC"/>
    <w:rsid w:val="00037189"/>
    <w:rsid w:val="000541D3"/>
    <w:rsid w:val="0005464F"/>
    <w:rsid w:val="00055919"/>
    <w:rsid w:val="00057820"/>
    <w:rsid w:val="0006761C"/>
    <w:rsid w:val="000777F1"/>
    <w:rsid w:val="00081DDC"/>
    <w:rsid w:val="000824BD"/>
    <w:rsid w:val="000A576B"/>
    <w:rsid w:val="000B1775"/>
    <w:rsid w:val="000D0CC1"/>
    <w:rsid w:val="000D3C55"/>
    <w:rsid w:val="000E096D"/>
    <w:rsid w:val="000F0C19"/>
    <w:rsid w:val="000F2522"/>
    <w:rsid w:val="000F3EB9"/>
    <w:rsid w:val="00100275"/>
    <w:rsid w:val="00106D94"/>
    <w:rsid w:val="0012479E"/>
    <w:rsid w:val="001275FB"/>
    <w:rsid w:val="00141491"/>
    <w:rsid w:val="00144523"/>
    <w:rsid w:val="00164C18"/>
    <w:rsid w:val="001665F8"/>
    <w:rsid w:val="001676AC"/>
    <w:rsid w:val="001721FD"/>
    <w:rsid w:val="00174B13"/>
    <w:rsid w:val="00175F03"/>
    <w:rsid w:val="00192772"/>
    <w:rsid w:val="00193B5D"/>
    <w:rsid w:val="001B5795"/>
    <w:rsid w:val="001C0551"/>
    <w:rsid w:val="001E194D"/>
    <w:rsid w:val="001E3BF6"/>
    <w:rsid w:val="001F78E0"/>
    <w:rsid w:val="001F7BFC"/>
    <w:rsid w:val="002140F7"/>
    <w:rsid w:val="00216566"/>
    <w:rsid w:val="002365E3"/>
    <w:rsid w:val="00241C9A"/>
    <w:rsid w:val="002431AE"/>
    <w:rsid w:val="002436E3"/>
    <w:rsid w:val="00247557"/>
    <w:rsid w:val="00263016"/>
    <w:rsid w:val="0026751A"/>
    <w:rsid w:val="00281272"/>
    <w:rsid w:val="002A79E2"/>
    <w:rsid w:val="002B69EC"/>
    <w:rsid w:val="002C1504"/>
    <w:rsid w:val="002D7890"/>
    <w:rsid w:val="00314E27"/>
    <w:rsid w:val="00320390"/>
    <w:rsid w:val="00324DCC"/>
    <w:rsid w:val="003469FC"/>
    <w:rsid w:val="00350AF3"/>
    <w:rsid w:val="003924D5"/>
    <w:rsid w:val="003929AC"/>
    <w:rsid w:val="00393C7E"/>
    <w:rsid w:val="003B3C95"/>
    <w:rsid w:val="003B5A8D"/>
    <w:rsid w:val="003C021B"/>
    <w:rsid w:val="003D27E5"/>
    <w:rsid w:val="003D50D5"/>
    <w:rsid w:val="003D588E"/>
    <w:rsid w:val="003D7738"/>
    <w:rsid w:val="003F0630"/>
    <w:rsid w:val="004043B6"/>
    <w:rsid w:val="00440F20"/>
    <w:rsid w:val="0044379D"/>
    <w:rsid w:val="00451A4C"/>
    <w:rsid w:val="00462BE1"/>
    <w:rsid w:val="00462E1C"/>
    <w:rsid w:val="00466EC3"/>
    <w:rsid w:val="00467619"/>
    <w:rsid w:val="00467B23"/>
    <w:rsid w:val="00471B16"/>
    <w:rsid w:val="0048320C"/>
    <w:rsid w:val="00495332"/>
    <w:rsid w:val="00496573"/>
    <w:rsid w:val="004A0117"/>
    <w:rsid w:val="004A1CB7"/>
    <w:rsid w:val="004A2767"/>
    <w:rsid w:val="004C5273"/>
    <w:rsid w:val="004C5699"/>
    <w:rsid w:val="004E0EA1"/>
    <w:rsid w:val="004E0EAC"/>
    <w:rsid w:val="004E134E"/>
    <w:rsid w:val="004E1C70"/>
    <w:rsid w:val="004F5F56"/>
    <w:rsid w:val="005070F9"/>
    <w:rsid w:val="00510363"/>
    <w:rsid w:val="005212DA"/>
    <w:rsid w:val="00522E46"/>
    <w:rsid w:val="00531CCB"/>
    <w:rsid w:val="00541978"/>
    <w:rsid w:val="0054771F"/>
    <w:rsid w:val="00556A91"/>
    <w:rsid w:val="005573AA"/>
    <w:rsid w:val="00560879"/>
    <w:rsid w:val="00563228"/>
    <w:rsid w:val="00563348"/>
    <w:rsid w:val="00563492"/>
    <w:rsid w:val="0056379C"/>
    <w:rsid w:val="00590687"/>
    <w:rsid w:val="005A010A"/>
    <w:rsid w:val="005C690F"/>
    <w:rsid w:val="005C6E32"/>
    <w:rsid w:val="00615746"/>
    <w:rsid w:val="00616AD6"/>
    <w:rsid w:val="006178D0"/>
    <w:rsid w:val="0062448F"/>
    <w:rsid w:val="0062546C"/>
    <w:rsid w:val="006315FF"/>
    <w:rsid w:val="0063346C"/>
    <w:rsid w:val="006437A1"/>
    <w:rsid w:val="00664E64"/>
    <w:rsid w:val="00682F31"/>
    <w:rsid w:val="00685CAA"/>
    <w:rsid w:val="006876E0"/>
    <w:rsid w:val="006A49F9"/>
    <w:rsid w:val="006B0DCE"/>
    <w:rsid w:val="006B3DF4"/>
    <w:rsid w:val="006C2B42"/>
    <w:rsid w:val="006C4E98"/>
    <w:rsid w:val="006E60DF"/>
    <w:rsid w:val="006E7EF4"/>
    <w:rsid w:val="006F0E5E"/>
    <w:rsid w:val="006F7EB0"/>
    <w:rsid w:val="007115FB"/>
    <w:rsid w:val="00713753"/>
    <w:rsid w:val="007167E8"/>
    <w:rsid w:val="00730D24"/>
    <w:rsid w:val="007559E4"/>
    <w:rsid w:val="00756D2C"/>
    <w:rsid w:val="007578CA"/>
    <w:rsid w:val="00760013"/>
    <w:rsid w:val="0076248C"/>
    <w:rsid w:val="0078243C"/>
    <w:rsid w:val="007A213F"/>
    <w:rsid w:val="007A5AC2"/>
    <w:rsid w:val="007D1D97"/>
    <w:rsid w:val="007D2D25"/>
    <w:rsid w:val="007D49B7"/>
    <w:rsid w:val="007E1AA1"/>
    <w:rsid w:val="007E7F36"/>
    <w:rsid w:val="00800C61"/>
    <w:rsid w:val="008025C1"/>
    <w:rsid w:val="00803A46"/>
    <w:rsid w:val="00806217"/>
    <w:rsid w:val="00815E15"/>
    <w:rsid w:val="00820872"/>
    <w:rsid w:val="00820E5D"/>
    <w:rsid w:val="008528BE"/>
    <w:rsid w:val="00860F1D"/>
    <w:rsid w:val="00861AAF"/>
    <w:rsid w:val="008625DB"/>
    <w:rsid w:val="00874DCB"/>
    <w:rsid w:val="008930AB"/>
    <w:rsid w:val="008A2C52"/>
    <w:rsid w:val="008C3A3D"/>
    <w:rsid w:val="008C5509"/>
    <w:rsid w:val="008C5542"/>
    <w:rsid w:val="008D4B42"/>
    <w:rsid w:val="008F4240"/>
    <w:rsid w:val="00913B7F"/>
    <w:rsid w:val="0093620B"/>
    <w:rsid w:val="009366A1"/>
    <w:rsid w:val="0094713E"/>
    <w:rsid w:val="009509A0"/>
    <w:rsid w:val="00954B89"/>
    <w:rsid w:val="00954D54"/>
    <w:rsid w:val="00971DD8"/>
    <w:rsid w:val="009745DD"/>
    <w:rsid w:val="00981AC3"/>
    <w:rsid w:val="009870C5"/>
    <w:rsid w:val="009953C9"/>
    <w:rsid w:val="0099657B"/>
    <w:rsid w:val="009B0082"/>
    <w:rsid w:val="009B04AE"/>
    <w:rsid w:val="009C209B"/>
    <w:rsid w:val="009C3E30"/>
    <w:rsid w:val="009C58CB"/>
    <w:rsid w:val="009D7D65"/>
    <w:rsid w:val="009E3A8C"/>
    <w:rsid w:val="009F331A"/>
    <w:rsid w:val="009F5276"/>
    <w:rsid w:val="009F755D"/>
    <w:rsid w:val="00A045A9"/>
    <w:rsid w:val="00A049E7"/>
    <w:rsid w:val="00A05392"/>
    <w:rsid w:val="00A1374A"/>
    <w:rsid w:val="00A178DD"/>
    <w:rsid w:val="00A266FA"/>
    <w:rsid w:val="00A321EC"/>
    <w:rsid w:val="00A406C3"/>
    <w:rsid w:val="00A44720"/>
    <w:rsid w:val="00A5776C"/>
    <w:rsid w:val="00A81F22"/>
    <w:rsid w:val="00AA181A"/>
    <w:rsid w:val="00AA3235"/>
    <w:rsid w:val="00AA5BCC"/>
    <w:rsid w:val="00AB1440"/>
    <w:rsid w:val="00AC1104"/>
    <w:rsid w:val="00AC5F6E"/>
    <w:rsid w:val="00AD1626"/>
    <w:rsid w:val="00AE53B3"/>
    <w:rsid w:val="00AF67BB"/>
    <w:rsid w:val="00B13862"/>
    <w:rsid w:val="00B163FD"/>
    <w:rsid w:val="00B2195F"/>
    <w:rsid w:val="00B30F1C"/>
    <w:rsid w:val="00B356A5"/>
    <w:rsid w:val="00B430FA"/>
    <w:rsid w:val="00B45960"/>
    <w:rsid w:val="00B54204"/>
    <w:rsid w:val="00B601BD"/>
    <w:rsid w:val="00B67040"/>
    <w:rsid w:val="00B6774C"/>
    <w:rsid w:val="00B73F05"/>
    <w:rsid w:val="00B9039A"/>
    <w:rsid w:val="00B94BDC"/>
    <w:rsid w:val="00BA2BF5"/>
    <w:rsid w:val="00BA32B6"/>
    <w:rsid w:val="00BA5444"/>
    <w:rsid w:val="00BB1248"/>
    <w:rsid w:val="00BB3099"/>
    <w:rsid w:val="00BC52A9"/>
    <w:rsid w:val="00BC68DB"/>
    <w:rsid w:val="00BD4EC1"/>
    <w:rsid w:val="00BE63E6"/>
    <w:rsid w:val="00BF5086"/>
    <w:rsid w:val="00BF5B52"/>
    <w:rsid w:val="00C159E3"/>
    <w:rsid w:val="00C34299"/>
    <w:rsid w:val="00C53A0B"/>
    <w:rsid w:val="00C55B2F"/>
    <w:rsid w:val="00C566DC"/>
    <w:rsid w:val="00C56FEA"/>
    <w:rsid w:val="00C75AE2"/>
    <w:rsid w:val="00C774D0"/>
    <w:rsid w:val="00C81D75"/>
    <w:rsid w:val="00C82660"/>
    <w:rsid w:val="00CA5B97"/>
    <w:rsid w:val="00CA5DCD"/>
    <w:rsid w:val="00CB3068"/>
    <w:rsid w:val="00CB33EC"/>
    <w:rsid w:val="00CB3764"/>
    <w:rsid w:val="00CB743B"/>
    <w:rsid w:val="00CC3810"/>
    <w:rsid w:val="00CC3D06"/>
    <w:rsid w:val="00CC6D7A"/>
    <w:rsid w:val="00CE7B18"/>
    <w:rsid w:val="00CF3F10"/>
    <w:rsid w:val="00CF4399"/>
    <w:rsid w:val="00D0170A"/>
    <w:rsid w:val="00D04A32"/>
    <w:rsid w:val="00D11A78"/>
    <w:rsid w:val="00D26AD2"/>
    <w:rsid w:val="00D30B55"/>
    <w:rsid w:val="00D33CF4"/>
    <w:rsid w:val="00D36CF2"/>
    <w:rsid w:val="00D52079"/>
    <w:rsid w:val="00D7160B"/>
    <w:rsid w:val="00D74736"/>
    <w:rsid w:val="00D921F7"/>
    <w:rsid w:val="00D93808"/>
    <w:rsid w:val="00D97230"/>
    <w:rsid w:val="00D9730C"/>
    <w:rsid w:val="00DC4128"/>
    <w:rsid w:val="00DC55EB"/>
    <w:rsid w:val="00DD005F"/>
    <w:rsid w:val="00DD4B79"/>
    <w:rsid w:val="00DE75D9"/>
    <w:rsid w:val="00E20149"/>
    <w:rsid w:val="00E354A6"/>
    <w:rsid w:val="00E4277F"/>
    <w:rsid w:val="00E72BA6"/>
    <w:rsid w:val="00E75BC4"/>
    <w:rsid w:val="00E75C03"/>
    <w:rsid w:val="00E77B0C"/>
    <w:rsid w:val="00E8006B"/>
    <w:rsid w:val="00E9064B"/>
    <w:rsid w:val="00E9140C"/>
    <w:rsid w:val="00E96C6B"/>
    <w:rsid w:val="00EA2A2D"/>
    <w:rsid w:val="00EB0F45"/>
    <w:rsid w:val="00EB1794"/>
    <w:rsid w:val="00ED1E4D"/>
    <w:rsid w:val="00EE0FE0"/>
    <w:rsid w:val="00EE6B42"/>
    <w:rsid w:val="00EE6DE6"/>
    <w:rsid w:val="00EF0305"/>
    <w:rsid w:val="00F02A4E"/>
    <w:rsid w:val="00F11D70"/>
    <w:rsid w:val="00F17540"/>
    <w:rsid w:val="00F23442"/>
    <w:rsid w:val="00F27098"/>
    <w:rsid w:val="00F33F3F"/>
    <w:rsid w:val="00F42F28"/>
    <w:rsid w:val="00F55C9F"/>
    <w:rsid w:val="00F55E35"/>
    <w:rsid w:val="00F707EC"/>
    <w:rsid w:val="00F774BB"/>
    <w:rsid w:val="00F83048"/>
    <w:rsid w:val="00FA56B6"/>
    <w:rsid w:val="00FB2D3A"/>
    <w:rsid w:val="00FB36D5"/>
    <w:rsid w:val="00FC4ADB"/>
    <w:rsid w:val="00FD22FB"/>
    <w:rsid w:val="00FD321C"/>
    <w:rsid w:val="00FD37F5"/>
    <w:rsid w:val="00FD5970"/>
    <w:rsid w:val="00FE214C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0A5F9"/>
  <w15:docId w15:val="{95854074-4266-4F78-9E81-4FF40D7C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suppressAutoHyphens/>
      <w:spacing w:after="150" w:line="360" w:lineRule="auto"/>
      <w:jc w:val="both"/>
    </w:pPr>
    <w:rPr>
      <w:rFonts w:ascii="Georgia;Times New Roman;Times;s" w:eastAsia="Georgia;Times New Roman;Times;s" w:hAnsi="Georgia;Times New Roman;Times;s" w:cs="Georgia;Times New Roman;Times;s"/>
      <w:sz w:val="24"/>
    </w:rPr>
  </w:style>
  <w:style w:type="paragraph" w:styleId="Ttulo1">
    <w:name w:val="heading 1"/>
    <w:basedOn w:val="Heading"/>
    <w:next w:val="TextBody"/>
    <w:pPr>
      <w:outlineLvl w:val="0"/>
    </w:pPr>
    <w:rPr>
      <w:rFonts w:ascii="Thorndale" w:hAnsi="Thorndale"/>
      <w:b/>
      <w:bCs/>
      <w:sz w:val="48"/>
      <w:szCs w:val="44"/>
    </w:rPr>
  </w:style>
  <w:style w:type="paragraph" w:styleId="Ttulo2">
    <w:name w:val="heading 2"/>
    <w:basedOn w:val="Heading"/>
    <w:next w:val="TextBody"/>
    <w:pPr>
      <w:spacing w:before="397" w:after="397"/>
      <w:outlineLvl w:val="1"/>
    </w:pPr>
    <w:rPr>
      <w:rFonts w:ascii="Georgia;Times New Roman;Times;s" w:hAnsi="Georgia;Times New Roman;Times;s"/>
      <w:b/>
      <w:bCs/>
      <w:sz w:val="24"/>
      <w:szCs w:val="24"/>
    </w:rPr>
  </w:style>
  <w:style w:type="paragraph" w:styleId="Ttulo3">
    <w:name w:val="heading 3"/>
    <w:basedOn w:val="Heading"/>
    <w:next w:val="TextBody"/>
    <w:pPr>
      <w:spacing w:before="140" w:after="120"/>
      <w:outlineLvl w:val="2"/>
    </w:pPr>
    <w:rPr>
      <w:rFonts w:ascii="Liberation Serif" w:eastAsia="Tahoma" w:hAnsi="Liberation Serif" w:cs="DejaVu Sans"/>
      <w:b/>
      <w:bCs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"/>
    <w:next w:val="TextBody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Sender">
    <w:name w:val="Sender"/>
    <w:basedOn w:val="Normal"/>
    <w:rPr>
      <w:i/>
    </w:rPr>
  </w:style>
  <w:style w:type="paragraph" w:customStyle="1" w:styleId="TableContents">
    <w:name w:val="Table Contents"/>
    <w:basedOn w:val="TextBody"/>
  </w:style>
  <w:style w:type="paragraph" w:styleId="Piedepgina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DejaVu Sans"/>
      <w:i/>
      <w:iCs/>
    </w:rPr>
  </w:style>
  <w:style w:type="paragraph" w:styleId="Lista">
    <w:name w:val="List"/>
    <w:basedOn w:val="TextBody"/>
    <w:rPr>
      <w:rFonts w:cs="DejaVu Sans"/>
    </w:rPr>
  </w:style>
  <w:style w:type="paragraph" w:customStyle="1" w:styleId="TextBody">
    <w:name w:val="Text Body"/>
    <w:basedOn w:val="Normal"/>
    <w:pPr>
      <w:spacing w:before="397" w:after="397"/>
    </w:pPr>
  </w:style>
  <w:style w:type="paragraph" w:customStyle="1" w:styleId="Heading">
    <w:name w:val="Heading"/>
    <w:basedOn w:val="Normal"/>
    <w:next w:val="TextBody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Quotations">
    <w:name w:val="Quotations"/>
    <w:basedOn w:val="Normal"/>
    <w:pPr>
      <w:spacing w:before="397" w:after="397"/>
      <w:ind w:left="567" w:right="567"/>
    </w:pPr>
  </w:style>
  <w:style w:type="paragraph" w:styleId="NormalWeb">
    <w:name w:val="Normal (Web)"/>
    <w:basedOn w:val="Normal"/>
    <w:uiPriority w:val="99"/>
    <w:unhideWhenUsed/>
    <w:rsid w:val="00AB144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 w:bidi="ar-SA"/>
    </w:rPr>
  </w:style>
  <w:style w:type="character" w:customStyle="1" w:styleId="grkhzd">
    <w:name w:val="grkhzd"/>
    <w:basedOn w:val="Fuentedeprrafopredeter"/>
    <w:rsid w:val="00B2195F"/>
  </w:style>
  <w:style w:type="character" w:customStyle="1" w:styleId="lrzxr">
    <w:name w:val="lrzxr"/>
    <w:basedOn w:val="Fuentedeprrafopredeter"/>
    <w:rsid w:val="00B2195F"/>
  </w:style>
  <w:style w:type="character" w:styleId="Hipervnculo">
    <w:name w:val="Hyperlink"/>
    <w:basedOn w:val="Fuentedeprrafopredeter"/>
    <w:uiPriority w:val="99"/>
    <w:unhideWhenUsed/>
    <w:rsid w:val="001676A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860F1D"/>
    <w:pPr>
      <w:widowControl/>
      <w:suppressAutoHyphens w:val="0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  <w:lang w:val="en-US" w:eastAsia="pt-BR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60F1D"/>
    <w:rPr>
      <w:rFonts w:ascii="Times New Roman" w:eastAsia="Times New Roman" w:hAnsi="Times New Roman" w:cs="Times New Roman"/>
      <w:sz w:val="28"/>
      <w:szCs w:val="20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 Marques</dc:creator>
  <cp:keywords>modeloinicial.com.br</cp:keywords>
  <dc:description>Copyright ModeloInicial.com.br - Todos os direitos reservados. Este modelo não poderá ser cedido, trocado, vendido, revendido ou publicado (com ou sem fins lucrativos) sem a autorização expressa do detentor dos direitos. Consultar licença de uso e distribuição em: 'https://modeloinicial.com.br/conteudo/termos-de-uso-e-privacidade'.</dc:description>
  <cp:lastModifiedBy>Alexandre Pereira</cp:lastModifiedBy>
  <cp:revision>2</cp:revision>
  <dcterms:created xsi:type="dcterms:W3CDTF">2023-02-14T00:55:00Z</dcterms:created>
  <dcterms:modified xsi:type="dcterms:W3CDTF">2023-02-14T00:55:00Z</dcterms:modified>
  <dc:language>en-US</dc:language>
</cp:coreProperties>
</file>